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A5" w:rsidRDefault="00CC09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09A5" w:rsidRDefault="00CC09A5">
      <w:pPr>
        <w:pStyle w:val="ConsPlusNormal"/>
        <w:jc w:val="both"/>
        <w:outlineLvl w:val="0"/>
      </w:pPr>
    </w:p>
    <w:p w:rsidR="00CC09A5" w:rsidRDefault="00CC09A5">
      <w:pPr>
        <w:pStyle w:val="ConsPlusTitle"/>
        <w:jc w:val="center"/>
        <w:outlineLvl w:val="0"/>
      </w:pPr>
      <w:r>
        <w:t>ПРАВИТЕЛЬСТВО ТЮМЕНСКОЙ ОБЛАСТИ</w:t>
      </w:r>
    </w:p>
    <w:p w:rsidR="00CC09A5" w:rsidRDefault="00CC09A5">
      <w:pPr>
        <w:pStyle w:val="ConsPlusTitle"/>
        <w:ind w:firstLine="540"/>
        <w:jc w:val="both"/>
      </w:pPr>
    </w:p>
    <w:p w:rsidR="00CC09A5" w:rsidRDefault="00CC09A5">
      <w:pPr>
        <w:pStyle w:val="ConsPlusTitle"/>
        <w:jc w:val="center"/>
      </w:pPr>
      <w:r>
        <w:t>РАСПОРЯЖЕНИЕ</w:t>
      </w:r>
    </w:p>
    <w:p w:rsidR="00CC09A5" w:rsidRDefault="00CC09A5">
      <w:pPr>
        <w:pStyle w:val="ConsPlusTitle"/>
        <w:jc w:val="center"/>
      </w:pPr>
      <w:r>
        <w:t>от 22 октября 2021 г. N 929-рп</w:t>
      </w:r>
    </w:p>
    <w:p w:rsidR="00CC09A5" w:rsidRDefault="00CC09A5">
      <w:pPr>
        <w:pStyle w:val="ConsPlusTitle"/>
        <w:jc w:val="center"/>
      </w:pPr>
    </w:p>
    <w:p w:rsidR="00CC09A5" w:rsidRDefault="00CC09A5">
      <w:pPr>
        <w:pStyle w:val="ConsPlusTitle"/>
        <w:jc w:val="center"/>
      </w:pPr>
      <w:r>
        <w:t>ОБ УТВЕРЖДЕНИИ ПЛАНА ПРОТИВОДЕЙСТВИЯ КОРРУПЦИИ</w:t>
      </w:r>
    </w:p>
    <w:p w:rsidR="00CC09A5" w:rsidRDefault="00CC09A5">
      <w:pPr>
        <w:pStyle w:val="ConsPlusTitle"/>
        <w:jc w:val="center"/>
      </w:pPr>
      <w:r>
        <w:t>В ИСПОЛНИТЕЛЬНЫХ ОРГАНАХ ГОСУДАРСТВЕННОЙ ВЛАСТИ</w:t>
      </w:r>
    </w:p>
    <w:p w:rsidR="00CC09A5" w:rsidRDefault="00CC09A5">
      <w:pPr>
        <w:pStyle w:val="ConsPlusTitle"/>
        <w:jc w:val="center"/>
      </w:pPr>
      <w:r>
        <w:t>НА 2022 - 2025 ГОДЫ</w:t>
      </w: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годы":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План</w:t>
        </w:r>
      </w:hyperlink>
      <w:r>
        <w:t xml:space="preserve"> противодействия коррупции в исполнительных органах государственной власти Тюменской области на 2022 - 2025 годы согласно приложению к настоящему распоряжению.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Тюменской области: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 xml:space="preserve">2.1. Обеспечить реализацию мероприятий </w:t>
      </w:r>
      <w:hyperlink w:anchor="P32" w:history="1">
        <w:r>
          <w:rPr>
            <w:color w:val="0000FF"/>
          </w:rPr>
          <w:t>Плана</w:t>
        </w:r>
      </w:hyperlink>
      <w:r>
        <w:t xml:space="preserve"> противодействия коррупции в исполнительных органах государственной власти Тюменской области на 2022 - 2025 годы, утвержденного приложением к настоящему распоряжению (далее - План противодействия коррупции).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>2.2. Утвердить планы противодействия коррупции в исполнительных органах государственной власти Тюменской области в части специфики деятельности исполнительного органа государственной власти Тюменской области в сфере противодействия коррупции, отличной от мероприятий Плана противодействия коррупции (при необходимости).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 xml:space="preserve">2.3. Ненормативным правовым актом исполнительного органа государственной власти Тюменской области определить </w:t>
      </w:r>
      <w:proofErr w:type="gramStart"/>
      <w:r>
        <w:t>ответственных</w:t>
      </w:r>
      <w:proofErr w:type="gramEnd"/>
      <w:r>
        <w:t xml:space="preserve"> за реализацию каждого мероприятия настоящего Плана противодействия коррупции.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 xml:space="preserve">2.4. Представлять в Отдел по профилактике коррупционных и иных правонарушений Аппарата Губернатора Тюменской области информацию о достижении </w:t>
      </w:r>
      <w:proofErr w:type="gramStart"/>
      <w:r>
        <w:t>показателей реализации мероприятий Плана противодействия коррупции</w:t>
      </w:r>
      <w:proofErr w:type="gramEnd"/>
      <w:r>
        <w:t xml:space="preserve"> ежегодно в срок до 15 декабря текущего года.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утвердить планы (программы) противодействия коррупции органов местного самоуправления с учетом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 и настоящего распоряжения.</w:t>
      </w:r>
    </w:p>
    <w:p w:rsidR="00CC09A5" w:rsidRDefault="00CC09A5">
      <w:pPr>
        <w:pStyle w:val="ConsPlusNormal"/>
        <w:spacing w:before="220"/>
        <w:ind w:firstLine="540"/>
        <w:jc w:val="both"/>
      </w:pPr>
      <w:r>
        <w:t>4. Настоящее распоряжение вступает в силу с 01 января 2022 года.</w:t>
      </w: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right"/>
      </w:pPr>
      <w:r>
        <w:t>Губернатор области</w:t>
      </w:r>
    </w:p>
    <w:p w:rsidR="00CC09A5" w:rsidRDefault="00CC09A5">
      <w:pPr>
        <w:pStyle w:val="ConsPlusNormal"/>
        <w:jc w:val="right"/>
      </w:pPr>
      <w:r>
        <w:t>А.В.МООР</w:t>
      </w: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right"/>
        <w:outlineLvl w:val="0"/>
      </w:pPr>
      <w:r>
        <w:t>Приложение</w:t>
      </w:r>
    </w:p>
    <w:p w:rsidR="00CC09A5" w:rsidRDefault="00CC09A5">
      <w:pPr>
        <w:pStyle w:val="ConsPlusNormal"/>
        <w:jc w:val="right"/>
      </w:pPr>
      <w:r>
        <w:t>к распоряжению Правительства</w:t>
      </w:r>
    </w:p>
    <w:p w:rsidR="00CC09A5" w:rsidRDefault="00CC09A5">
      <w:pPr>
        <w:pStyle w:val="ConsPlusNormal"/>
        <w:jc w:val="right"/>
      </w:pPr>
      <w:r>
        <w:lastRenderedPageBreak/>
        <w:t>Тюменской области</w:t>
      </w:r>
    </w:p>
    <w:p w:rsidR="00CC09A5" w:rsidRDefault="00CC09A5">
      <w:pPr>
        <w:pStyle w:val="ConsPlusNormal"/>
        <w:jc w:val="right"/>
      </w:pPr>
      <w:r>
        <w:t>от 22 октября 2021 г. N 929-рп</w:t>
      </w: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Title"/>
        <w:jc w:val="center"/>
      </w:pPr>
      <w:bookmarkStart w:id="0" w:name="P32"/>
      <w:bookmarkEnd w:id="0"/>
      <w:r>
        <w:t>ПЛАН</w:t>
      </w:r>
    </w:p>
    <w:p w:rsidR="00CC09A5" w:rsidRDefault="00CC09A5">
      <w:pPr>
        <w:pStyle w:val="ConsPlusTitle"/>
        <w:jc w:val="center"/>
      </w:pPr>
      <w:r>
        <w:t>ПРОТИВОДЕЙСТВИЯ КОРРУПЦИИ В ИСПОЛНИТЕЛЬНЫХ ОРГАНАХ</w:t>
      </w:r>
    </w:p>
    <w:p w:rsidR="00CC09A5" w:rsidRDefault="00CC09A5">
      <w:pPr>
        <w:pStyle w:val="ConsPlusTitle"/>
        <w:jc w:val="center"/>
      </w:pPr>
      <w:r>
        <w:t>ГОСУДАРСТВЕННОЙ ВЛАСТИ ТЮМЕНСКОЙ ОБЛАСТИ НА 2022 - 2025 ГОДЫ</w:t>
      </w:r>
    </w:p>
    <w:p w:rsidR="00CC09A5" w:rsidRDefault="00CC09A5">
      <w:pPr>
        <w:pStyle w:val="ConsPlusNormal"/>
        <w:jc w:val="both"/>
      </w:pPr>
    </w:p>
    <w:p w:rsidR="00CC09A5" w:rsidRDefault="00CC09A5">
      <w:pPr>
        <w:sectPr w:rsidR="00CC09A5" w:rsidSect="00423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300"/>
        <w:gridCol w:w="2180"/>
        <w:gridCol w:w="2905"/>
        <w:gridCol w:w="3120"/>
        <w:gridCol w:w="3120"/>
      </w:tblGrid>
      <w:tr w:rsidR="00CC09A5">
        <w:tc>
          <w:tcPr>
            <w:tcW w:w="675" w:type="dxa"/>
            <w:vMerge w:val="restart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0" w:type="dxa"/>
            <w:vMerge w:val="restart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2180" w:type="dxa"/>
            <w:vMerge w:val="restart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905" w:type="dxa"/>
            <w:vMerge w:val="restart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6240" w:type="dxa"/>
            <w:gridSpan w:val="2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t>Показатели реализации мероприятий</w:t>
            </w:r>
          </w:p>
        </w:tc>
      </w:tr>
      <w:tr w:rsidR="00CC09A5">
        <w:tc>
          <w:tcPr>
            <w:tcW w:w="675" w:type="dxa"/>
            <w:vMerge/>
          </w:tcPr>
          <w:p w:rsidR="00CC09A5" w:rsidRDefault="00CC09A5"/>
        </w:tc>
        <w:tc>
          <w:tcPr>
            <w:tcW w:w="3300" w:type="dxa"/>
            <w:vMerge/>
          </w:tcPr>
          <w:p w:rsidR="00CC09A5" w:rsidRDefault="00CC09A5"/>
        </w:tc>
        <w:tc>
          <w:tcPr>
            <w:tcW w:w="2180" w:type="dxa"/>
            <w:vMerge/>
          </w:tcPr>
          <w:p w:rsidR="00CC09A5" w:rsidRDefault="00CC09A5"/>
        </w:tc>
        <w:tc>
          <w:tcPr>
            <w:tcW w:w="2905" w:type="dxa"/>
            <w:vMerge/>
          </w:tcPr>
          <w:p w:rsidR="00CC09A5" w:rsidRDefault="00CC09A5"/>
        </w:tc>
        <w:tc>
          <w:tcPr>
            <w:tcW w:w="3120" w:type="dxa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3120" w:type="dxa"/>
            <w:vAlign w:val="center"/>
          </w:tcPr>
          <w:p w:rsidR="00CC09A5" w:rsidRDefault="00CC09A5">
            <w:pPr>
              <w:pStyle w:val="ConsPlusNormal"/>
              <w:jc w:val="center"/>
            </w:pPr>
            <w:r>
              <w:t>Фактическое исполнение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jc w:val="both"/>
              <w:outlineLvl w:val="1"/>
            </w:pPr>
            <w:r>
              <w:t>1. Подготовка и принятие правовых актов Тюменской области, направленных на противодействие коррупции, вопросы практики правоприменения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Подготовка проектов областных законов, направленных на противодействие коррупции, представление их Губернатору Тюменской области для внесения в Тюменскую областную Думу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Своевременное внесение в Тюменскую областную Думу проектов областных законов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внесенных в Тюменскую областную Думу проектов областных законов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Подготовка и принятие необходимых нормативных правовых и ненормативных правовых актов исполнительных органов государственной власти Тюменской области, направленных на противодействие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Своевременное принятие исполнительным органом государственной власти Тюменской области нормативных правовых и ненормативных правовых актов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принятых исполнительным органом государственной власти Тюменской области нормативных правовых и ненормативных правовых актов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Подготовка и принятие необходимых нормативных правовых и ненормативных правовых актов Губернатора Тюменской области и Правительства Тюменской области, направленных на противодействие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Своевременное принятие Губернатором Тюменской области и Правительством Тюменской области нормативных правовых и ненормативных правовых актов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принятых Губернатором Тюменской области и Правительством Тюменской области нормативных правовых и ненормативных правовых актов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Разработка модельных муниципальных правовых актов, направленных на </w:t>
            </w:r>
            <w:r>
              <w:lastRenderedPageBreak/>
              <w:t>противодействие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Отдел по профилактике коррупционных и иных правонарушений Аппарата </w:t>
            </w:r>
            <w:r>
              <w:lastRenderedPageBreak/>
              <w:t>Губернатора Тюменской области, Аппарат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Оказание практической помощи органам местного самоуправления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разработанных модельных муниципальных правовых актов, направленных </w:t>
            </w:r>
            <w:r>
              <w:lastRenderedPageBreak/>
              <w:t>на противодействие коррупции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Тюменской области, их должностных лиц в целях выработки и принятия мер по предупреждению и устранению причин выявленных нарушений; направление в Главное правовое управление Правительства Тюменской области отчетов о рассмотрении вопросов правоприменительной практики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Выработка и принятие мер по предупреждению и устранению причин допущенных нарушений, своевременное направление в Главное правовое управление Правительства Тюменской области отчетов о рассмотрении вопросов правоприменительной практики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рассмотренных вопросов правоприменительной практики и принятые решения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1.6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Обобщение и анализ отчетов 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</w:t>
            </w:r>
            <w:r>
              <w:lastRenderedPageBreak/>
              <w:t>ненормативных правовых актов, незаконными решений и действий (бездействия) исполнительных органов государственной власти Тюменской области, их должностных лиц в целях выработки и принятия мер по предупреждению и устранению причин выявленных нарушений; направление в исполнительные органы государственной власти Тюменской области рекомендаций о принятии мер по предупреждению и устранению причин выявленных нарушений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Выработка и принятие мер по предупреждению и устранению причин выявленных нарушений, подготовка соответствующих рекомендаций для исполнительных органов </w:t>
            </w:r>
            <w:r>
              <w:lastRenderedPageBreak/>
              <w:t>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Количество подготовленных и направленных в исполнительные органы государственной власти Тюменской области рекомендаций о принятии мер по предупреждению и </w:t>
            </w:r>
            <w:r>
              <w:lastRenderedPageBreak/>
              <w:t>устранению причин выявленных нарушений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jc w:val="both"/>
              <w:outlineLvl w:val="1"/>
            </w:pPr>
            <w:r>
              <w:lastRenderedPageBreak/>
              <w:t>2. Проведение антикоррупционной экспертизы нормативных правовых актов Губернатора Тюменской области и Правительства Тюменской области и их проектов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2.1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Размещение проектов нормативных правовых актов Губернатора Тюменской области и Правительства Тюменской области на Официальном портале органов государственной власти Тюменской области в целях проведения их независимой антикоррупционной экспертизы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факту подготовки проекта нормативного правового акта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proofErr w:type="gramStart"/>
            <w:r>
              <w:t>Выявление в проектах нормативных правовых актов) коррупциогенных факторов и их исключение,</w:t>
            </w:r>
            <w:proofErr w:type="gramEnd"/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заключений независимых экспертов по результатам проведения независимой антикоррупционной экспертизы, принятых во внимание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2.2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Проведение антикоррупционной </w:t>
            </w:r>
            <w:proofErr w:type="gramStart"/>
            <w:r>
              <w:t xml:space="preserve">экспертизы проектов </w:t>
            </w:r>
            <w:r>
              <w:lastRenderedPageBreak/>
              <w:t>нормативных правовых актов Губернатора Тюменской области</w:t>
            </w:r>
            <w:proofErr w:type="gramEnd"/>
            <w:r>
              <w:t xml:space="preserve"> и Правительства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По факту подготовки проекта </w:t>
            </w:r>
            <w:r>
              <w:lastRenderedPageBreak/>
              <w:t>нормативного правового акта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Главное правовое управление Правительства </w:t>
            </w:r>
            <w:r>
              <w:lastRenderedPageBreak/>
              <w:t>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Выявление в проектах нормативных правовых актов </w:t>
            </w:r>
            <w:r>
              <w:lastRenderedPageBreak/>
              <w:t>коррупциогенных факторов и их исключение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Количество проектов нормативных правовых актов, </w:t>
            </w:r>
            <w:r>
              <w:lastRenderedPageBreak/>
              <w:t>в отношении которых проведена антикоррупционная экспертиза, а также количество выявленных и исключенных коррупциогенных факторов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антикоррупционной экспертизы действующих нормативных правовых актов Губернатора Тюменской области и Правительства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В соответствии с планом проведения ревизий нормативных правовых актов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в нормативных правовых актах коррупциогенных факторов и их исключение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нормативных правовых актов, в отношении которых проведена антикоррупционная экспертиза, а также количество выявленных и исключенных коррупциогенных факторов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outlineLvl w:val="1"/>
            </w:pPr>
            <w:r>
              <w:t>3. Мероприятия по противодействию коррупции в сфере прохождения государственной гражданской службы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Обеспечение деятельности комиссий по соблюдению требований к служебному поведению государственных гражданских служащих Тюменской области и урегулированию конфликта интересов в исполнительных органах государственной власти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Своевременное рассмотрение на заседаниях комиссий вопросов, являющихся основаниями для проведения заседаний комиссий, количество проведенных заседаний комиссий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Обеспечение реализации государственными гражданскими служащими Тюменской области (далее - государственные служащие) </w:t>
            </w:r>
            <w:r>
              <w:lastRenderedPageBreak/>
              <w:t>обязанностей:</w:t>
            </w:r>
          </w:p>
          <w:p w:rsidR="00CC09A5" w:rsidRDefault="00CC09A5">
            <w:pPr>
              <w:pStyle w:val="ConsPlusNormal"/>
            </w:pPr>
            <w:r>
              <w:t>-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:rsidR="00CC09A5" w:rsidRDefault="00CC09A5">
            <w:pPr>
              <w:pStyle w:val="ConsPlusNormal"/>
            </w:pPr>
            <w:r>
              <w:t>- уведомлять представителя нанимателя о своем намерении выполнять иную оплачиваемую работу;</w:t>
            </w:r>
          </w:p>
          <w:p w:rsidR="00CC09A5" w:rsidRDefault="00CC09A5">
            <w:pPr>
              <w:pStyle w:val="ConsPlusNormal"/>
            </w:pPr>
            <w:r>
              <w:t>-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CC09A5" w:rsidRDefault="00CC09A5">
            <w:pPr>
              <w:pStyle w:val="ConsPlusNormal"/>
            </w:pPr>
            <w:r>
              <w:t xml:space="preserve">- </w:t>
            </w:r>
            <w:proofErr w:type="gramStart"/>
            <w:r>
              <w:t>обращаться за разрешением принять</w:t>
            </w:r>
            <w:proofErr w:type="gramEnd"/>
            <w:r>
              <w:t xml:space="preserve">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объединения, религиозного объединения либо уведомлять об отказе в </w:t>
            </w:r>
            <w:r>
              <w:lastRenderedPageBreak/>
              <w:t>получении;</w:t>
            </w:r>
          </w:p>
          <w:p w:rsidR="00CC09A5" w:rsidRDefault="00CC09A5">
            <w:pPr>
              <w:pStyle w:val="ConsPlusNormal"/>
            </w:pPr>
            <w: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CC09A5" w:rsidRDefault="00CC09A5">
            <w:pPr>
              <w:pStyle w:val="ConsPlusNormal"/>
            </w:pPr>
            <w:r>
              <w:t>- 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CC09A5" w:rsidRDefault="00CC09A5">
            <w:pPr>
              <w:pStyle w:val="ConsPlusNormal"/>
            </w:pPr>
            <w:r>
              <w:t>- 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proofErr w:type="gramStart"/>
            <w:r>
              <w:t xml:space="preserve">Исполнительные органы государственной власти Тюменской области (в пределах компетенции, установленной </w:t>
            </w:r>
            <w:r>
              <w:lastRenderedPageBreak/>
              <w:t>нормативными правовыми и ненормативными правовыми актами Тюменской области), отдел по профилактике коррупционных и иных правонарушений Аппарата Губернатора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  <w:proofErr w:type="gramEnd"/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Обеспечение соблюдения государственными служащими ограничений и запретов, требований о предотвращении или урегулировании конфликта </w:t>
            </w:r>
            <w:r>
              <w:lastRenderedPageBreak/>
              <w:t>интересов, а также осуществление мер по предупреждению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Количество направленных государственными служащими и рассмотренных уведомлений, сообщений и ходатайств, перечисленных в </w:t>
            </w:r>
            <w:r>
              <w:lastRenderedPageBreak/>
              <w:t>настоящем 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Осуществление в установленном порядке приема и рассмотрения уведомлений и ходатайств лиц, замещающих отдельные </w:t>
            </w:r>
            <w:r>
              <w:lastRenderedPageBreak/>
              <w:t>государственные должности Тюменской области (далее - лица, замещающие государственные должности):</w:t>
            </w:r>
          </w:p>
          <w:p w:rsidR="00CC09A5" w:rsidRDefault="00CC09A5">
            <w:pPr>
              <w:pStyle w:val="ConsPlusNormal"/>
            </w:pPr>
            <w:r>
              <w:t>- о намерении участвовать на безвозмездной основе в управлении некоммерческой организацией;</w:t>
            </w:r>
          </w:p>
          <w:p w:rsidR="00CC09A5" w:rsidRDefault="00CC09A5">
            <w:pPr>
              <w:pStyle w:val="ConsPlusNormal"/>
            </w:pPr>
            <w: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CC09A5" w:rsidRDefault="00CC09A5">
            <w:pPr>
              <w:pStyle w:val="ConsPlusNormal"/>
            </w:pPr>
            <w:r>
              <w:t xml:space="preserve">- о разрешении принять почетное или специальное звание, награду или иной знак отличия (за исключением </w:t>
            </w:r>
            <w:proofErr w:type="gramStart"/>
            <w:r>
              <w:t>научных</w:t>
            </w:r>
            <w:proofErr w:type="gramEnd"/>
            <w:r>
              <w:t xml:space="preserve"> и спортивных) иностранного государства, международной организации, политической партии, иного общественного объединения, другой организации либо об отказе в получении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Аппарат Губернатора Тюменской области (в пределах компетенции, установленной </w:t>
            </w:r>
            <w:r>
              <w:lastRenderedPageBreak/>
              <w:t>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Обеспечение соблюдения лицами, замещающими государственные должности, ограничений и запретов, </w:t>
            </w:r>
            <w:r>
              <w:lastRenderedPageBreak/>
              <w:t>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Количество направленных и рассмотренных уведомлений, сообщений и ходатайств, перечисленных в настоящем </w:t>
            </w:r>
            <w:r>
              <w:lastRenderedPageBreak/>
              <w:t>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Осуществление в установленном порядке приема сведений о доходах, расходах, об имуществе и обязательствах имущественного характера (далее - сведения о доходах), представляемых в соответствии с законодательством Российской </w:t>
            </w:r>
            <w:r>
              <w:lastRenderedPageBreak/>
              <w:t>Федерации о противодействии коррупции:</w:t>
            </w:r>
          </w:p>
          <w:p w:rsidR="00CC09A5" w:rsidRDefault="00CC09A5">
            <w:pPr>
              <w:pStyle w:val="ConsPlusNormal"/>
            </w:pPr>
            <w:r>
              <w:t>- гражданами, претендующими на замещение отдельных государственных должностей Тюменской области (далее - граждане, претендующие на замещение государственных должностей);</w:t>
            </w:r>
          </w:p>
          <w:p w:rsidR="00CC09A5" w:rsidRDefault="00CC09A5">
            <w:pPr>
              <w:pStyle w:val="ConsPlusNormal"/>
            </w:pPr>
            <w:r>
              <w:t>- гражданами, претендующими на замещение должностей государственной гражданской службы Тюменской области (далее - граждане, претендующие на замещение должностей государственной гражданской службы);</w:t>
            </w:r>
          </w:p>
          <w:p w:rsidR="00CC09A5" w:rsidRDefault="00CC09A5">
            <w:pPr>
              <w:pStyle w:val="ConsPlusNormal"/>
            </w:pPr>
            <w:r>
              <w:t>- лицами, замещающими указанные должности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При назначении на соответствующие должности</w:t>
            </w:r>
          </w:p>
          <w:p w:rsidR="00CC09A5" w:rsidRDefault="00CC09A5">
            <w:pPr>
              <w:pStyle w:val="ConsPlusNormal"/>
            </w:pPr>
            <w:r>
              <w:t>(для граждан, претендующих на замещение соответствующих должностей);</w:t>
            </w:r>
          </w:p>
          <w:p w:rsidR="00CC09A5" w:rsidRDefault="00CC09A5">
            <w:pPr>
              <w:pStyle w:val="ConsPlusNormal"/>
            </w:pPr>
            <w:r>
              <w:lastRenderedPageBreak/>
              <w:t>ежегодно до 30 апреля</w:t>
            </w:r>
          </w:p>
          <w:p w:rsidR="00CC09A5" w:rsidRDefault="00CC09A5">
            <w:pPr>
              <w:pStyle w:val="ConsPlusNormal"/>
            </w:pPr>
            <w:r>
              <w:t>(для лиц, замещающих государственные должности, для государственных служащих)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Отдел по профилактике коррупционных и иных правонарушений Аппарата Губернатора Тюменской области (в пределах компетенции, установленной нормативными правовыми и ненормативными </w:t>
            </w:r>
            <w:r>
              <w:lastRenderedPageBreak/>
              <w:t>правовыми актами Тюменской области),</w:t>
            </w:r>
          </w:p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представленных сведений о доходах лицами, указанными в настоящем 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Обеспечение размещения сведений, представленных лицами, замещающими государственные должности, а также государственными служащими на официальном портале органов государственной власти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Осуществление в установленном порядке анализа сведений о доходах, представленных:</w:t>
            </w:r>
          </w:p>
          <w:p w:rsidR="00CC09A5" w:rsidRDefault="00CC09A5">
            <w:pPr>
              <w:pStyle w:val="ConsPlusNormal"/>
            </w:pPr>
            <w:r>
              <w:t xml:space="preserve">гражданами, претендующими на </w:t>
            </w:r>
            <w:r>
              <w:lastRenderedPageBreak/>
              <w:t>замещение государственных должностей;</w:t>
            </w:r>
          </w:p>
          <w:p w:rsidR="00CC09A5" w:rsidRDefault="00CC09A5">
            <w:pPr>
              <w:pStyle w:val="ConsPlusNormal"/>
            </w:pPr>
            <w:r>
              <w:t>гражданами, претендующими на замещение должностей государственной гражданской службы;</w:t>
            </w:r>
          </w:p>
          <w:p w:rsidR="00CC09A5" w:rsidRDefault="00CC09A5">
            <w:pPr>
              <w:pStyle w:val="ConsPlusNormal"/>
            </w:pPr>
            <w:r>
              <w:t>лицами, замещающими указанные должности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Ежегодно</w:t>
            </w:r>
          </w:p>
          <w:p w:rsidR="00CC09A5" w:rsidRDefault="00CC09A5">
            <w:pPr>
              <w:pStyle w:val="ConsPlusNormal"/>
            </w:pPr>
            <w:r>
              <w:t xml:space="preserve">(по мере представления сведений </w:t>
            </w:r>
            <w:r>
              <w:lastRenderedPageBreak/>
              <w:t>гражданами, а также в соответствии с утвержденным графиком)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Отдел по профилактике коррупционных и иных правонарушений Аппарата Губернатора Тюменской </w:t>
            </w:r>
            <w:r>
              <w:lastRenderedPageBreak/>
              <w:t>области, исполнительные органы государственной власти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Выявление признаков нарушения законодательства о противодействии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3.7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в случаях и порядке, установленных законодательством, проверок:</w:t>
            </w:r>
          </w:p>
          <w:p w:rsidR="00CC09A5" w:rsidRDefault="00CC09A5">
            <w:pPr>
              <w:pStyle w:val="ConsPlusNormal"/>
            </w:pPr>
            <w:r>
              <w:t>- достоверности и полноты сведений о доходах, представленных гражданами, претендующими на замещение государственных должностей и должностей государственной гражданской службы, а также лицами, замещающими указанные должности;</w:t>
            </w:r>
          </w:p>
          <w:p w:rsidR="00CC09A5" w:rsidRDefault="00CC09A5">
            <w:pPr>
              <w:pStyle w:val="ConsPlusNormal"/>
            </w:pPr>
            <w:r>
              <w:t>- соблюдения лицами, замещающими государственные должности, государственными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 (при наличии оснований)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 (в части проведения проверок),</w:t>
            </w:r>
          </w:p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 (в части своевременного и полного представления в Отдел по профилактике коррупционных и иных правонарушений Аппарата Губернатора Тюменской области документов и информации, являющихся основанием для проведения проверки)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проверок, указанных в настоящем пункте, принятые меры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3.8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Проведение в порядке, </w:t>
            </w:r>
            <w:r>
              <w:lastRenderedPageBreak/>
              <w:t xml:space="preserve">установленном действующим законодательством, проверок, предусмотренных </w:t>
            </w:r>
            <w:hyperlink r:id="rId8" w:history="1">
              <w:r>
                <w:rPr>
                  <w:color w:val="0000FF"/>
                </w:rPr>
                <w:t>подпунктом "б" пункта 1</w:t>
              </w:r>
            </w:hyperlink>
            <w:r>
              <w:t xml:space="preserve"> приложения к постановлению Губернатора Тюменской области от 11.11.2009 N 83, в отношении граждан, претендующих на замещение:</w:t>
            </w:r>
          </w:p>
          <w:p w:rsidR="00CC09A5" w:rsidRDefault="00CC09A5">
            <w:pPr>
              <w:pStyle w:val="ConsPlusNormal"/>
            </w:pPr>
            <w:r>
              <w:t>а) государственных должностей;</w:t>
            </w:r>
          </w:p>
          <w:p w:rsidR="00CC09A5" w:rsidRDefault="00CC09A5">
            <w:pPr>
              <w:pStyle w:val="ConsPlusNormal"/>
            </w:pPr>
            <w:r>
              <w:t>б) должностей государственной гражданской службы в исполнительных органах государственной власти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По мере </w:t>
            </w:r>
            <w:r>
              <w:lastRenderedPageBreak/>
              <w:t>необходимости (при наличии оснований)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Исполнительные органы </w:t>
            </w:r>
            <w:r>
              <w:lastRenderedPageBreak/>
              <w:t>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Выявление случаев </w:t>
            </w:r>
            <w:r>
              <w:lastRenderedPageBreak/>
              <w:t>несоблюдения гражданами, претендующими на замещение государственных должностей и должностей государственной гражданской службы в исполнительных органах государственной власти Тюменской области,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Количество проведенных </w:t>
            </w:r>
            <w:r>
              <w:lastRenderedPageBreak/>
              <w:t>проверок, указанных в настоящем 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3.9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В случаях и порядке, установленных законодательством,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(муниципальные) должности и должности государственной гражданской (муниципальной) службы, а также за расходами их супруг (супругов) и несовершеннолетних детей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 (при наличии оснований)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Отдел по профилактике коррупционных и иных правонарушений Аппарата Губернатора Тюменской области (в части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расходами),</w:t>
            </w:r>
          </w:p>
          <w:p w:rsidR="00CC09A5" w:rsidRDefault="00CC09A5">
            <w:pPr>
              <w:pStyle w:val="ConsPlusNormal"/>
            </w:pPr>
            <w:r>
              <w:t xml:space="preserve">исполнительные органы государственной власти Тюменской области (в части своевременного и полного представления в Аппарат Губернатора Тюменской области документов и информации, являющихся основанием для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случаев несоблюдения лицами, замещающими соответствующие должности, требований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лиц, указанных в настоящем пункте, в отношении которых осуществлен </w:t>
            </w:r>
            <w:proofErr w:type="gramStart"/>
            <w:r>
              <w:t>контроль за</w:t>
            </w:r>
            <w:proofErr w:type="gramEnd"/>
            <w:r>
              <w:t xml:space="preserve"> расходами, и его результаты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3.10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Обеспечение контроля соблюдения лицами, замещающими государственные должности, государственными служащими и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 (при наличии оснований)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области,</w:t>
            </w:r>
          </w:p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соблюдения лицами, указанными в настоящем пункте, требований к служебному поведению и (или) требований об урегулировании конфликта интересов, а также осуществление мер по предупреждению коррупции.</w:t>
            </w:r>
          </w:p>
          <w:p w:rsidR="00CC09A5" w:rsidRDefault="00CC09A5">
            <w:pPr>
              <w:pStyle w:val="ConsPlusNormal"/>
            </w:pPr>
            <w: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проведенных </w:t>
            </w:r>
            <w:proofErr w:type="gramStart"/>
            <w:r>
              <w:t>проверок соблюдения требований законодательства Российской Федерации</w:t>
            </w:r>
            <w:proofErr w:type="gramEnd"/>
            <w:r>
              <w:t xml:space="preserve"> о противодействии коррупции, касающихся предотвращения и урегулирования конфликта интересов, принятые меры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3.11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Контроль соблюдения государственными служащими обязанностей, ограничений, запретов, установленных в целях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proofErr w:type="gramStart"/>
            <w:r>
              <w:t xml:space="preserve">Исполнительные органы государственной власти Тюменской области (в пределах компетенции, установленной нормативными правовыми и ненормативными правовыми актами Тюменской области), отдел по профилактике коррупционных и иных правонарушений Тюменской области (в пределах компетенции, установленной нормативными правовыми и ненормативными </w:t>
            </w:r>
            <w:r>
              <w:lastRenderedPageBreak/>
              <w:t>правовыми актами Тюменской области)</w:t>
            </w:r>
            <w:proofErr w:type="gramEnd"/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Выявление случаев несоблюдения государственными служащими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3.12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Предание гласности каждого установленного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При наличии информации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3.13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Обеспечение исполнения обязанности по представлению в установленном порядке сведений о доходах, представляемых в соответствии с законодательством Российской Федерации о противодействии коррупции Губернатору Тюменской области:</w:t>
            </w:r>
          </w:p>
          <w:p w:rsidR="00CC09A5" w:rsidRDefault="00CC09A5">
            <w:pPr>
              <w:pStyle w:val="ConsPlusNormal"/>
            </w:pPr>
            <w:r>
              <w:t>- гражданами, претендующими на замещение должности муниципальной службы главы местной администрации по контракту;</w:t>
            </w:r>
          </w:p>
          <w:p w:rsidR="00CC09A5" w:rsidRDefault="00CC09A5">
            <w:pPr>
              <w:pStyle w:val="ConsPlusNormal"/>
            </w:pPr>
            <w:r>
              <w:t>- гражданами, претендующими на замещение муниципальных должностей в органах местного самоуправления (далее - граждане, претендующие на замещение муниципальных должностей);</w:t>
            </w:r>
          </w:p>
          <w:p w:rsidR="00CC09A5" w:rsidRDefault="00CC09A5">
            <w:pPr>
              <w:pStyle w:val="ConsPlusNormal"/>
            </w:pPr>
            <w:r>
              <w:t>- лицами, замещающими указанные должности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При назначении на соответствующие должности</w:t>
            </w:r>
          </w:p>
          <w:p w:rsidR="00CC09A5" w:rsidRDefault="00CC09A5">
            <w:pPr>
              <w:pStyle w:val="ConsPlusNormal"/>
            </w:pPr>
            <w:r>
              <w:t>(для граждан, претендующих на замещение соответствующих должностей);</w:t>
            </w:r>
          </w:p>
          <w:p w:rsidR="00CC09A5" w:rsidRDefault="00CC09A5">
            <w:pPr>
              <w:pStyle w:val="ConsPlusNormal"/>
            </w:pPr>
            <w:r>
              <w:t>ежегодно до 30 апреля</w:t>
            </w:r>
          </w:p>
          <w:p w:rsidR="00CC09A5" w:rsidRDefault="00CC09A5">
            <w:pPr>
              <w:pStyle w:val="ConsPlusNormal"/>
            </w:pPr>
            <w:r>
              <w:t>(для лиц, замещающих должности муниципальной службы глав местных администраций, муниципальные должности)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представленных сведений о доходах лицами, указанными в настоящем 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3.14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Обеспечение размещения сведений, представленных лицами, замещающими должности глав городских округов и муниципальных районов Тюменской области на официальном портале органов государственной власти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3.15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Осуществление в установленном порядке проверки достоверности и полноты сведений о доходах, представленных:</w:t>
            </w:r>
          </w:p>
          <w:p w:rsidR="00CC09A5" w:rsidRDefault="00CC09A5">
            <w:pPr>
              <w:pStyle w:val="ConsPlusNormal"/>
            </w:pPr>
            <w:r>
              <w:t>гражданами, претендующими на замещение должности муниципальной службы главы местной администрации по контракту;</w:t>
            </w:r>
          </w:p>
          <w:p w:rsidR="00CC09A5" w:rsidRDefault="00CC09A5">
            <w:pPr>
              <w:pStyle w:val="ConsPlusNormal"/>
            </w:pPr>
            <w:r>
              <w:t>- гражданами, претендующими на замещение муниципальных должностей;</w:t>
            </w:r>
          </w:p>
          <w:p w:rsidR="00CC09A5" w:rsidRDefault="00CC09A5">
            <w:pPr>
              <w:pStyle w:val="ConsPlusNormal"/>
            </w:pPr>
            <w:r>
              <w:t>- лицами, замещающими указанные должности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 (при наличии оснований)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случаев несоблюдения лицами, указанными в настоящем пункте,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проверок достоверности и полноты сведений о доходах, принятые меры по их результатам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3.16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Осуществление в установленном порядке приема и рассмотрения уведомлений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</w:t>
            </w:r>
            <w:r>
              <w:lastRenderedPageBreak/>
              <w:t>основе, об участии на безвозмездной основе в управлении некоммерческой организацией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принятых и рассмотренных уведомлений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3.17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>Обсуждение вопроса о состоянии работы по выявлению случаев несоблюдения лицами, замещающими государственные должности, должности государственной гражданской службы, требований о предотвращении или об урегулировании конфликта интересов, о принятых мерах ответственности к лицам, нарушившим эти требования, и о предании гласности каждого такого выявленного случая на заседании Комиссии по координации работы по противодействию коррупции в Тюменской области</w:t>
            </w:r>
            <w:proofErr w:type="gramEnd"/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3.18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 xml:space="preserve">Систематическое проведение оценок коррупционных рисков, возникающих при реализации функций исполнительных органов государственной власти Тюменской области, и внесение уточнений в перечни должностей государственной гражданской службы, замещение которых связано с коррупционными </w:t>
            </w:r>
            <w:r>
              <w:lastRenderedPageBreak/>
              <w:t xml:space="preserve">рисками, и перечни должностей, при замещении которых на граждан при заключении ими трудового или гражданско-правового договора налагаются ограничения, установленные </w:t>
            </w:r>
            <w:hyperlink r:id="rId9" w:history="1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25.12.2008 N 273-ФЗ "О противодействии коррупции"</w:t>
            </w:r>
            <w:proofErr w:type="gramEnd"/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3.19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>Осуществление контроля за реализацией порядка сообщения лицами, замещающими государственные должности, государственными гражданскими служащими Тюменской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Предупреждение (снижение)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уведомлений о получении подарка в связи с протокольными мероприятиями, служебными командировками и другими официальными мероприятиями, направленными лицами, замещающими государственные должности, государственными гражданскими служащими Тюменской области, а также сданных и выкупленных подарков в установленном порядке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3.20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Обеспечение реализации Плана проведения ротации государственных гражданских </w:t>
            </w:r>
            <w:r>
              <w:lastRenderedPageBreak/>
              <w:t xml:space="preserve">служащих, утвержденного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Тюменской области от 21.02.2013 N 28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В соответствии с установленными сроками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Департамент лесного комплекса Тюменской области, Департамент по </w:t>
            </w:r>
            <w:r>
              <w:lastRenderedPageBreak/>
              <w:t>охране, контролю и регулированию использования объектов животного мира и среды их обитания Тюменской области, Аппарат Губернатора Тюменской области (в части координации деятельности указанных исполнительных органов государственной власти Тюменской области)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Повышение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государственных служащих, назначенных на должности в порядке ротации </w:t>
            </w:r>
            <w:r>
              <w:lastRenderedPageBreak/>
              <w:t xml:space="preserve">согласно </w:t>
            </w:r>
            <w:hyperlink r:id="rId11" w:history="1">
              <w:r>
                <w:rPr>
                  <w:color w:val="0000FF"/>
                </w:rPr>
                <w:t>Плану</w:t>
              </w:r>
            </w:hyperlink>
            <w:r>
              <w:t xml:space="preserve"> проведения ротации государственных гражданских служащих, утвержденного постановлением Губернатора Тюменской области от 21.02.2013 N 28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3.21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Направление в органы прокуратуры информации об отсутствии в течение 6 месяцев </w:t>
            </w:r>
            <w:proofErr w:type="gramStart"/>
            <w:r>
              <w:t>с даты увольнения</w:t>
            </w:r>
            <w:proofErr w:type="gramEnd"/>
          </w:p>
          <w:p w:rsidR="00CC09A5" w:rsidRDefault="00CC09A5">
            <w:pPr>
              <w:pStyle w:val="ConsPlusNormal"/>
            </w:pPr>
            <w:r>
              <w:t>сведений о трудоустройстве бывшего государственного служащего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заинтересованности коммерческих (некоммерческих) организаций к соблюдению антикоррупционных требований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служащих, в отношении которых направлена информация в органы прокуратуры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jc w:val="both"/>
              <w:outlineLvl w:val="1"/>
            </w:pPr>
            <w:r>
              <w:t>4. Организация работы в сфере противодействия коррупции в государственных учреждениях и иных организациях, подведомственных исполнительным органам государственной власти Тюменской области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4.1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Обеспечение представления сведений о доходах:</w:t>
            </w:r>
          </w:p>
          <w:p w:rsidR="00CC09A5" w:rsidRDefault="00CC09A5">
            <w:pPr>
              <w:pStyle w:val="ConsPlusNormal"/>
            </w:pPr>
            <w:r>
              <w:t>- гражданами, претендующими на замещение должностей руководителей государственных учреждений;</w:t>
            </w:r>
          </w:p>
          <w:p w:rsidR="00CC09A5" w:rsidRDefault="00CC09A5">
            <w:pPr>
              <w:pStyle w:val="ConsPlusNormal"/>
            </w:pPr>
            <w:r>
              <w:t>- руководителями государственных учреждений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При назначении на соответствующие должности</w:t>
            </w:r>
          </w:p>
          <w:p w:rsidR="00CC09A5" w:rsidRDefault="00CC09A5">
            <w:pPr>
              <w:pStyle w:val="ConsPlusNormal"/>
            </w:pPr>
            <w:r>
              <w:t>(для граждан, претендующих на замещение должности руководителя);</w:t>
            </w:r>
          </w:p>
          <w:p w:rsidR="00CC09A5" w:rsidRDefault="00CC09A5">
            <w:pPr>
              <w:pStyle w:val="ConsPlusNormal"/>
            </w:pPr>
            <w:r>
              <w:t xml:space="preserve">ежегодно до 30 апреля (для лиц, </w:t>
            </w:r>
            <w:r>
              <w:lastRenderedPageBreak/>
              <w:t>замещающих должности руководителей государственных учреждений)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представленных сведений о доходах лицами, указанными в настоящем 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Размещение сведений о доходах руководителей государственных учреждений на Официальном портале органов государственной власти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4.3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>Осуществление проверок достоверности и полноты сведений о доходах, представленных гражданами, претендующими на замещение должностей руководителей государственных учреждений, подведомственных органам исполнительной власти (далее - подведомственные учреждения), и лицами, замещающими указанные должности</w:t>
            </w:r>
            <w:proofErr w:type="gramEnd"/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 (при наличии оснований)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 (в части проведения проверок),</w:t>
            </w:r>
          </w:p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 (в части своевременного и полного представления в Отдел по профилактике коррупционных и иных правонарушений Аппарата Губернатора Тюменской области документов и информации, являющихся основанием для проведения проверки)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случаев несоблюдения лицами, указанными в настоящем пункте,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проверок достоверности и полноты сведений о доходах, принятые меры по результатам проверок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4.4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Проведение работы, </w:t>
            </w:r>
            <w:r>
              <w:lastRenderedPageBreak/>
              <w:t>направленной на выявление и предупреждение конфликта интересов у руководителей подведомственных учреждений и иных организаций, подведомственных органам исполнительной власти Тюменской области (далее - подведомственные организации), в том числе при назначении на должность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Исполнительные органы </w:t>
            </w:r>
            <w:r>
              <w:lastRenderedPageBreak/>
              <w:t>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Выявление, предупреждение и </w:t>
            </w:r>
            <w:r>
              <w:lastRenderedPageBreak/>
              <w:t>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Наименование и количество и </w:t>
            </w:r>
            <w:r>
              <w:lastRenderedPageBreak/>
              <w:t>проведенных мероприятий, направленных на выявление и предупреждение конфликта интересов у руководителей подведомственных учреждений и организаций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Оказание методической помощи при организации работы, направленной на выявление и предупреждение </w:t>
            </w:r>
            <w:proofErr w:type="gramStart"/>
            <w:r>
              <w:t>конфликта интересов следующих категорий работников подведомственных организаций</w:t>
            </w:r>
            <w:proofErr w:type="gramEnd"/>
            <w:r>
              <w:t>:</w:t>
            </w:r>
          </w:p>
          <w:p w:rsidR="00CC09A5" w:rsidRDefault="00CC09A5">
            <w:pPr>
              <w:pStyle w:val="ConsPlusNormal"/>
            </w:pPr>
            <w:r>
              <w:t>заместителей руководителя;</w:t>
            </w:r>
          </w:p>
          <w:p w:rsidR="00CC09A5" w:rsidRDefault="00CC09A5">
            <w:pPr>
              <w:pStyle w:val="ConsPlusNormal"/>
            </w:pPr>
            <w:r>
              <w:t>главных бухгалтеров;</w:t>
            </w:r>
          </w:p>
          <w:p w:rsidR="00CC09A5" w:rsidRDefault="00CC09A5">
            <w:pPr>
              <w:pStyle w:val="ConsPlusNormal"/>
            </w:pPr>
            <w:r>
              <w:t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 (в части оказания методической помощи)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Наименование и количество и проведенных мероприятий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4.6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</w:t>
            </w:r>
            <w:r>
              <w:lastRenderedPageBreak/>
              <w:t>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Исполнительные органы государственной власти </w:t>
            </w:r>
            <w:r>
              <w:lastRenderedPageBreak/>
              <w:t>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Выявление, предупреждение и урегулирование конфликта </w:t>
            </w:r>
            <w:r>
              <w:lastRenderedPageBreak/>
              <w:t>интересов в целях предотвращения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Наименование и количество проведенных мероприятий в </w:t>
            </w:r>
            <w:r>
              <w:lastRenderedPageBreak/>
              <w:t xml:space="preserve">рамках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Осуществление контроля деятельности подведомственными организациями по принятию мер по предупреждению коррупции в соответствии с положениями </w:t>
            </w:r>
            <w:hyperlink r:id="rId12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 декабря 2008 года N 273-ФЗ "О противодействии коррупции". Проведение анализа указанной деятельности, принятие мер по устранению недостатков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Профилактика нарушений требований законодательства в подведомственных организациях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Наименование и количество принятых подведомственными организациями мер по предупреждению коррупции в соответствии с положениями </w:t>
            </w:r>
            <w:hyperlink r:id="rId13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4.8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Анализ информации о родственниках (свойственниках), работающих в подведомственных организациях. Выявление возможности возникновения конфликта интересов при взаимодействии с родственниками (свойственниками)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Принятие мер в соответствии с законодательством о противодействии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4.9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Проведение в пределах своей </w:t>
            </w:r>
            <w:r>
              <w:lastRenderedPageBreak/>
              <w:t>компетенции мониторинга реализации организациями обязанности принимать меры по предупреждению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Исполнительные органы </w:t>
            </w:r>
            <w:r>
              <w:lastRenderedPageBreak/>
              <w:t>государственной власти Тюменской области,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Выявление и предупреждение </w:t>
            </w:r>
            <w:r>
              <w:lastRenderedPageBreak/>
              <w:t>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outlineLvl w:val="1"/>
            </w:pPr>
            <w:r>
              <w:lastRenderedPageBreak/>
              <w:t>5. Антикоррупционное просвещение и образование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5.1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антикоррупционного просвещения в подведомственных учреждениях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уровня правовой грамотности и правосознания в сфере противодействия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Наименование и количество проведенных в подведомственных организациях мероприятий по антикоррупционному просвещению работников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5.2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 xml:space="preserve">Осуществление комплекса организационных, разъяснительных и иных мер, в том числе проведение обучающих совещаний для государственных гражданских служащих, в том числе специалистов кадровых служб,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том числе ограничений, касающихся </w:t>
            </w:r>
            <w:r>
              <w:lastRenderedPageBreak/>
              <w:t>получения подарков, а также разъяснение положений законодательства Российской Федерации о противодействии коррупции, об увольнении</w:t>
            </w:r>
            <w:proofErr w:type="gramEnd"/>
            <w:r>
              <w:t xml:space="preserve"> в связи с утратой доверия, о порядке проверки сведений, представляемых государственными гражданскими служащими, в соответствии с законодательством Российской Федерации о противодействии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области,</w:t>
            </w:r>
          </w:p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уровня правовой грамотности и правосознания в сфере противодействия коррупции,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реализованных организационных, разъяснительных и иных мер, в том числе проведенных обучающих совещаний для государственных гражданских служащих, в том числе специалистов кадровых служб, по вопросам реализации антикоррупционного законодательства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Участие гражданских служащих, работников подведомственных организаций,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 (в соответствии с графиком)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 подведомственные организации,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Профессиональное развитие гражданских служащих и работников подведомственных организаций, в должностные обязанности которых входит участие в противодействии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лиц, указанных в настоящем пункте,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(с указанием вида мероприятия)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5.4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Участие лиц, впервые поступивших на государственную службу в исполнительные органы государственной власти Тюменской области или на </w:t>
            </w:r>
            <w:r>
              <w:lastRenderedPageBreak/>
              <w:t>работу в подведомственные организации, и замещающих должности, связанные с соблюдением антикоррупционных стандартов, в мероприятиях по профессиональному развитию области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Ежегодно (в соответствии с графиком)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Исполнительные органы государственной власти Тюменской области, учреждения, подведомственные </w:t>
            </w:r>
            <w:r>
              <w:lastRenderedPageBreak/>
              <w:t>исполнительным органам власти,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Профилактика нарушений лицами, впервые поступившими на государственную службу или на работу в подведомственные </w:t>
            </w:r>
            <w:r>
              <w:lastRenderedPageBreak/>
              <w:t>организации, законодательства о противодействии коррупции,</w:t>
            </w:r>
          </w:p>
          <w:p w:rsidR="00CC09A5" w:rsidRDefault="00CC09A5">
            <w:pPr>
              <w:pStyle w:val="ConsPlusNormal"/>
            </w:pPr>
            <w:r>
              <w:t>Повышение уровня правовой грамотности и правосознания в сфере противодействия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Количество лиц, указанных в настоящем пункте, принявших участие в мероприятиях по профессиональному развитию в области противодействия </w:t>
            </w:r>
            <w:r>
              <w:lastRenderedPageBreak/>
              <w:t>коррупции (с указанием вида мероприятия)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Участие государственных служащих, работников подведомственных организаций,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 (в соответствии с графиком)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 подведомственные организации,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Профессиональное развитие гражданских служащих и работников подведомственных учреждений, в должностные обязанности которых входит участие в противодействии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лиц, указанных в настоящем пункте,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(с указанием вида мероприятия)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5.6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Проведение работы по формированию отрицательного отношения государственных гражданских служащих к коррупции (в том числе к дарению подарков в связи с их должностным положением или в </w:t>
            </w:r>
            <w:r>
              <w:lastRenderedPageBreak/>
              <w:t>связи с исполнением ими служебных обязанностей):</w:t>
            </w:r>
          </w:p>
          <w:p w:rsidR="00CC09A5" w:rsidRDefault="00CC09A5">
            <w:pPr>
              <w:pStyle w:val="ConsPlusNormal"/>
            </w:pPr>
            <w:r>
              <w:t>- проведение профилактических бесед с государственными гражданскими служащими;</w:t>
            </w:r>
          </w:p>
          <w:p w:rsidR="00CC09A5" w:rsidRDefault="00CC09A5">
            <w:pPr>
              <w:pStyle w:val="ConsPlusNormal"/>
            </w:pPr>
            <w:r>
              <w:t>- мониторинг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 отдел по профилактике коррупционных и иных правонарушений</w:t>
            </w:r>
          </w:p>
          <w:p w:rsidR="00CC09A5" w:rsidRDefault="00CC09A5">
            <w:pPr>
              <w:pStyle w:val="ConsPlusNormal"/>
            </w:pPr>
            <w:r>
              <w:t xml:space="preserve">Аппарата Губернатора </w:t>
            </w:r>
            <w:r>
              <w:lastRenderedPageBreak/>
              <w:t>Тюменской области (в части мониторинга выявленных в сфере противодействия коррупции нарушений, их обобщение и доведение до сведения государственных гражданских служащих)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Формирование антикоррупционного поведения. Повышение уровня правосознания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проведенных профилактических бесед с государственными гражданскими служащими, количество выявленных посредством мониторинга нарушений в сфере </w:t>
            </w:r>
            <w:r>
              <w:lastRenderedPageBreak/>
              <w:t>противодействия коррупции, доведенных до сведения государственных гражданских служащих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5.7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обучающих совещаний для руководителей государственных учреждений, в том числе специалистов кадровых служб, по вопросам реализации обязанностей, установленных в целях противодействия коррупции, для руководителей государственных учреждений и ответственности за их невыполнение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 Отдел по профилактике коррупционных и иных правонарушений</w:t>
            </w:r>
          </w:p>
          <w:p w:rsidR="00CC09A5" w:rsidRDefault="00CC09A5">
            <w:pPr>
              <w:pStyle w:val="ConsPlusNormal"/>
            </w:pPr>
            <w:r>
              <w:t>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Профилактика нарушений законодательства о противодействии коррупции. Повышение уровня правовой грамотности и правосознания в сфере противодействия коррупции.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обучающих совещаний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5.8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обучающих совещаний для государственных и муниципальных служащих, в обязанности которых входит проведение антикоррупционной экспертизы,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Профилактика нарушений законодательства о противодействии коррупции. Повышение уровня правовой грамотности и правосознания в сфере противодействия коррупции.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обучающих совещаний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outlineLvl w:val="1"/>
            </w:pPr>
            <w:r>
              <w:lastRenderedPageBreak/>
              <w:t>6. Информационная политика в сфере противодействия коррупции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6.1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>Освещение в СМИ деятельности исполнительных органов государственной власти Тюменской области и органов местного самоуправления, в том числе информирование о государственной антикоррупционной политике, разъяснение положений законодательства о противодействии коррупции, информирование о деятельности Комиссии по координации работы по противодействию коррупции в Тюменской области, публикация информационных материалов по вопросам противодействия коррупции, в том числе предоставленных Общественной палатой Тюменской области, в целях продолжения работы</w:t>
            </w:r>
            <w:proofErr w:type="gramEnd"/>
            <w:r>
              <w:t xml:space="preserve"> по формированию в обществе нетерпимого отношения к коррупционному поведению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Департамент по общественным связям, коммуникациям и молодежной политике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информационной открытости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материалов антикоррупционного характера, освещенных в СМИ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6.2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областного конкурса "СМИ против коррупции"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Департамент по общественным связям, коммуникациям и молодежной политике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Формирование общественного мнения, направленного на негативное отношение к фактам коррупции. Стимулирование активности СМИ в освещении проблемы </w:t>
            </w:r>
            <w:r>
              <w:lastRenderedPageBreak/>
              <w:t>противодействия коррупции, поиске новых форм и методов антикоррупционной пропаганды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социологических исследований для оценки уровня коррупции в Тюменской области. Предоставление информации по результатам проведенных исследований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Ежегодно,</w:t>
            </w:r>
          </w:p>
          <w:p w:rsidR="00CC09A5" w:rsidRDefault="00CC09A5">
            <w:pPr>
              <w:pStyle w:val="ConsPlusNormal"/>
            </w:pPr>
            <w:r>
              <w:t>до 1 февраля (в части предоставления информации по результатам проведенных исследований за предыдущий календарный год)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Департамент по общественным связям, коммуникациям и молодежной политике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Оценка уровня, структуры и специфики коррупции в Тюменской области, а также эффективность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6.4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По результатам исследований, проведенных в соответствии с предыдущим пунктом, разработка и обеспечение реализации необходимых мер по совершенствованию работы по противодействию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Усиление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6.5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Опубликование на Официальном портале в разделе "Противодействие коррупции" доклада о деятельности в области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Ежегодно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информационной открытости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6.6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Опубликование на Официальном портале в разделе "Противодействие коррупции" информации о вопросах, </w:t>
            </w:r>
            <w:r>
              <w:lastRenderedPageBreak/>
              <w:t>рассмотренных на заседании Комиссии по координации работы по противодействию коррупции в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 течение семи рабочих дней после проведения очередного </w:t>
            </w:r>
            <w:r>
              <w:lastRenderedPageBreak/>
              <w:t>заседания Комиссии по координации работы по противодействию коррупции в Тюменской области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Отдел по профилактике коррупционных и иных правонарушений Аппарата Губернатора Тюменской </w:t>
            </w:r>
            <w:r>
              <w:lastRenderedPageBreak/>
              <w:t>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Повышение информационной открытости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6.7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Опубликование на Официальном портале просветительских материалов антикоррупционной направленности и их актуализация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информационной открытости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outlineLvl w:val="1"/>
            </w:pPr>
            <w:r>
              <w:t>7. Антикоррупционный мониторинг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7.1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мониторинга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CC09A5" w:rsidRDefault="00CC09A5">
            <w:pPr>
              <w:pStyle w:val="ConsPlusNormal"/>
            </w:pPr>
            <w:r>
              <w:t xml:space="preserve">Осуществляется Аппаратом Губернатора Тюменской области на основании документов и информации, поступающих от исполнительных органов государственной власти </w:t>
            </w:r>
            <w:r>
              <w:lastRenderedPageBreak/>
              <w:t>Тюменской области и органов местного самоуправления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 (в части своевременного и полного направления документов и информации)</w:t>
            </w:r>
          </w:p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 (в части проведения мониторинга и обобщения поступивших документов и информации)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и предупреждение коррупционных правонарушений в деятельности исполнительных органов государственной власти Тюменской области и органов местного самоуправления.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 xml:space="preserve">Количество подготовленных Отделом по профилактике коррупционных и иных правонарушений Аппарата Губернатора Тюменской области и направленных </w:t>
            </w:r>
            <w:proofErr w:type="gramStart"/>
            <w:r>
              <w:t>в Аппарат полномочного представителя Президента Российской Федерации в Уральском Федеральном округе сведений о ходе реализации в Тюменской области мероприятий по противодействию</w:t>
            </w:r>
            <w:proofErr w:type="gramEnd"/>
            <w:r>
              <w:t xml:space="preserve"> коррупции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7.2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>Анализ информации, представленной исполнительными органами государственной власти Тюменской области, по результатам мониторинга информации о коррупционных проявлениях в деятельности должностных лиц органов государственной власти Тюменской области, государственных учреждений, подведомственных органам исполнительной власти Тюменской области, органов местного самоуправления, содержащейся в открытых источниках.</w:t>
            </w:r>
            <w:proofErr w:type="gramEnd"/>
            <w:r>
              <w:t xml:space="preserve"> По результатам анализа обеспечение принятия соответствующих мер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</w:t>
            </w:r>
          </w:p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jc w:val="both"/>
              <w:outlineLvl w:val="1"/>
            </w:pPr>
            <w:r>
              <w:t>8. Взаимодействие с органами местного самоуправления муниципальных образований Тюменской области в рамках реализации антикоррупционной политики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8.1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Организация и проведение практических семинаров, инструкторско-методических выездов, совещаний, "круглых столов" (в том числе выездных) по антикоррупционной тематике для муниципальных служащих и лиц, замещающих </w:t>
            </w:r>
            <w:r>
              <w:lastRenderedPageBreak/>
              <w:t>муниципальные должности, в том числе:</w:t>
            </w:r>
          </w:p>
          <w:p w:rsidR="00CC09A5" w:rsidRDefault="00CC09A5">
            <w:pPr>
              <w:pStyle w:val="ConsPlusNormal"/>
            </w:pPr>
            <w: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:rsidR="00CC09A5" w:rsidRDefault="00CC09A5">
            <w:pPr>
              <w:pStyle w:val="ConsPlusNormal"/>
            </w:pPr>
            <w:r>
              <w:t>по формированию негативного отношения к получению подарков;</w:t>
            </w:r>
          </w:p>
          <w:p w:rsidR="00CC09A5" w:rsidRDefault="00CC09A5">
            <w:pPr>
              <w:pStyle w:val="ConsPlusNormal"/>
            </w:pPr>
            <w:r>
              <w:t>об увольнении в связи с утратой доверия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Правовое просвещение лиц, замещающих муниципальные должности, и муниципальных служащих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мероприятий, указанных в настоящем пункте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8.2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Организация и осуществление методической и консультативной помощи органам местного самоуправления по вопросам реализации деятельности в сфере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Подготовка методических рекомендаций, модельных муниципальных правовых актов по отдельным вопросам законодательства о противодействии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8.3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Постоянно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Подготовка письменных разъяснений, проведение семинаров по отдельным вопросам применения законодательства о противодействии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8.4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Организация взаимодействия с органами местного самоуправления по вопросам </w:t>
            </w:r>
            <w:r>
              <w:lastRenderedPageBreak/>
              <w:t>размещения сведений, представленных главами местных администраций по контракту, и лицами, замещающими муниципальные должности, на официальном сайте соответствующего органа местного самоуправления в сети "Интернет"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В течение 14 рабочих дней со дня истечения срока, </w:t>
            </w:r>
            <w:r>
              <w:lastRenderedPageBreak/>
              <w:t>установленного для представления сведений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Отдел по профилактике коррупционных и иных правонарушений Аппарата </w:t>
            </w:r>
            <w:r>
              <w:lastRenderedPageBreak/>
              <w:t>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 xml:space="preserve">Повышение открытости и доступности информации о деятельности по профилактике </w:t>
            </w:r>
            <w:r>
              <w:lastRenderedPageBreak/>
              <w:t>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8.5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в пределах своей компетенции мониторинга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jc w:val="both"/>
              <w:outlineLvl w:val="1"/>
            </w:pPr>
            <w:r>
              <w:t>9. Взаимодействие с территориальными органами федеральных органов исполнительной власти, населением и институтами гражданского общества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9.1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Обеспечение проведения заседаний Комиссии </w:t>
            </w:r>
            <w:proofErr w:type="gramStart"/>
            <w:r>
              <w:t>по координации работы по противодействию коррупции в Тюменской области в соответствии с ежегодно утверждаемым планом</w:t>
            </w:r>
            <w:proofErr w:type="gramEnd"/>
            <w:r>
              <w:t xml:space="preserve"> работы Комиссии по координации работы по противодействию </w:t>
            </w:r>
            <w:r>
              <w:lastRenderedPageBreak/>
              <w:t>коррупции в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Постоянно (в соответствии с планом работы)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Обеспечение деятельности комиссии по координации работы по противодействию коррупции в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заседаний Комиссии по координации работы по противодействию коррупции в Тюменской области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9.2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Включение в состав Комиссии по координации работы по противодействию коррупции в Тюменской области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до 01 августа 2023 года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открытости и доступности информации о деятельности по профилактике коррупционных правонарушений.</w:t>
            </w:r>
          </w:p>
          <w:p w:rsidR="00CC09A5" w:rsidRDefault="00CC09A5">
            <w:pPr>
              <w:pStyle w:val="ConsPlusNormal"/>
            </w:pPr>
            <w:r>
              <w:t>Привлечение к работе по противодействию коррупции в Тюменской области институтов гражданского общества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9.3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анализа практики предоставления в Тюменской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до 30 октября 2023 года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Исполнительные органы государственной власти Тюменской области, осуществляющие меры поддержки социально ориентированным некоммерческим организациям с участием Министерства юстиции Российской Федерации, Общероссийской общественно-государственной просветительской </w:t>
            </w:r>
            <w:r>
              <w:lastRenderedPageBreak/>
              <w:t>организации "Российское общество "Знание", Общественной палаты Тюменской области,</w:t>
            </w:r>
          </w:p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Вовлечение в деятельность в области противодействия коррупции социально ориентированных некоммерческих организаций, осуществляющих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9.4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На основе проведенного в соответствии с предыдущим пунктом Плана анализа определить приоритетные направления деятельности и проекты в области противодействия коррупции и антикоррупционного просвещения для оказания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до 1 февраля 2024 года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 осуществляющие меры поддержки социально ориентированным некоммерческим организациям.</w:t>
            </w:r>
          </w:p>
          <w:p w:rsidR="00CC09A5" w:rsidRDefault="00CC09A5">
            <w:pPr>
              <w:pStyle w:val="ConsPlusNormal"/>
            </w:pPr>
            <w: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Вовлечение в деятельность в области противодействия коррупции социально ориентированных некоммерческих организаций, осуществляющих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9.5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Проверка сообщений граждан и организаций, а также субъектов общественного контроля о фактах совершения коррупционных правонарушений, в том числе поступающих через </w:t>
            </w:r>
            <w:r>
              <w:lastRenderedPageBreak/>
              <w:t>Официальный портал органов государственной власти Тюменской области, направление данной информации в правоохранительные органы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lastRenderedPageBreak/>
              <w:t>По факту возникновения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 xml:space="preserve">Исполнительные органы государственной власти Тюменской области, Отдел по профилактике коррупционных и иных правонарушений Аппарата Губернатора Тюменской </w:t>
            </w:r>
            <w:r>
              <w:lastRenderedPageBreak/>
              <w:t>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lastRenderedPageBreak/>
              <w:t>Оперативное реагирование на поступившие сообщения о коррупционных проявлениях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9.6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proofErr w:type="gramStart"/>
            <w:r>
              <w:t>Вынесение на рассмотрение общественных советов проектов нормативных правовых актов Губернатора Тюменской области и Правительства Тюменской области, которые включены в состав нормативных правовых актов, которые не могут быть приняты без их предварительного рассмотрения общественными советами, утвержденный Правительством Тюменской области</w:t>
            </w:r>
            <w:proofErr w:type="gramEnd"/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разработки соответствующих проектов нормативных правовых актов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области, при которых образованы общественные советы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Вовлечение институтов гражданского общества в обсуждение проектов нормативных правовых актов Губернатора Тюменской области и Правительства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проектов нормативных правовых актов Губернатора Тюменской области и Правительства Тюменской области, которые включены в состав нормативных правовых актов, вынесенных на рассмотрение общественных советов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9.7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проведения общественной экспертизы проектов нормативных правовых актов Губернатора Тюменской области</w:t>
            </w:r>
            <w:proofErr w:type="gramEnd"/>
            <w:r>
              <w:t xml:space="preserve"> и Правительства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разработки проектов нормативных правовых актов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проектов нормативных правовых актов Губернатора Тюменской области и Правительства Тюменской области, в отношении которых проведена общественная экспертиза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outlineLvl w:val="1"/>
            </w:pPr>
            <w:r>
              <w:t>10. Реализация мероприятий финансового контроля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10.1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плановых проверок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 xml:space="preserve">В соответствии с планом контрольных мероприятий на </w:t>
            </w:r>
            <w:r>
              <w:lastRenderedPageBreak/>
              <w:t>очередной финансовый год, утверждаемым Правительством Тюменской области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lastRenderedPageBreak/>
              <w:t>Департамент финансов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Выявление и предупреждение коррупционных правонарушений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плановых проверок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10.2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Проведение внеплановых проверок при поступлении поручений от Губернатора Тюменской области, Вице-Губернатора, а также заместителей Губернатора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В соответствии с поручением Губернатора Тюменской области, Вице-Губернатора (заместителей Губернатора Тюменской области)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Департамент финансов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Оперативное реагирование на коррупционные проявления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проведенных внеплановых проверок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10.3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Составление представлений и (или) предписаний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Департамент финансов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Оперативное реагирование на коррупционные проявления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представлений и (или) предписаний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CC09A5">
        <w:tc>
          <w:tcPr>
            <w:tcW w:w="15300" w:type="dxa"/>
            <w:gridSpan w:val="6"/>
          </w:tcPr>
          <w:p w:rsidR="00CC09A5" w:rsidRDefault="00CC09A5">
            <w:pPr>
              <w:pStyle w:val="ConsPlusNormal"/>
              <w:outlineLvl w:val="1"/>
            </w:pPr>
            <w:r>
              <w:t>11. Создание условий минимизации коррупционных проявлений в сфере предпринимательства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t>11.1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оценки регулирующего воздействия проектов нормативных правовых актов Правительства Тюменской области</w:t>
            </w:r>
            <w:proofErr w:type="gramEnd"/>
            <w:r>
              <w:t xml:space="preserve"> и Губернатора Тюменской области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факту подготовки проектов нормативных правовых актов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Аппарат Губернатора Тюменской области, исполнительные органы государственной власти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Защита интересов субъектов предпринимательской и инвестиционной деятельности, выявление и исключение положений и условий, способствующих для проявления коррупции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Количество проектов нормативных правовых актов Правительства Тюменской области и Губернатора Тюменской области, в отношении которых осуществлена оценка регулирующего воздействия</w:t>
            </w:r>
          </w:p>
        </w:tc>
      </w:tr>
      <w:tr w:rsidR="00CC09A5">
        <w:tc>
          <w:tcPr>
            <w:tcW w:w="675" w:type="dxa"/>
          </w:tcPr>
          <w:p w:rsidR="00CC09A5" w:rsidRDefault="00CC09A5">
            <w:pPr>
              <w:pStyle w:val="ConsPlusNormal"/>
            </w:pPr>
            <w:r>
              <w:lastRenderedPageBreak/>
              <w:t>11.2</w:t>
            </w:r>
          </w:p>
        </w:tc>
        <w:tc>
          <w:tcPr>
            <w:tcW w:w="3300" w:type="dxa"/>
          </w:tcPr>
          <w:p w:rsidR="00CC09A5" w:rsidRDefault="00CC09A5">
            <w:pPr>
              <w:pStyle w:val="ConsPlusNormal"/>
            </w:pPr>
            <w:r>
              <w:t>Организация проведения мероприятий с участием субъектов предпринимательской деятельности и представителей научного сообщества в целях обмена мнениями по вопросам взаимоотношений власти и бизнеса, разработки согласованных мер по осуществлению экономической деятельности, снижению административных барьеров</w:t>
            </w:r>
          </w:p>
        </w:tc>
        <w:tc>
          <w:tcPr>
            <w:tcW w:w="2180" w:type="dxa"/>
          </w:tcPr>
          <w:p w:rsidR="00CC09A5" w:rsidRDefault="00CC09A5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905" w:type="dxa"/>
          </w:tcPr>
          <w:p w:rsidR="00CC09A5" w:rsidRDefault="00CC09A5">
            <w:pPr>
              <w:pStyle w:val="ConsPlusNormal"/>
            </w:pPr>
            <w:r>
              <w:t>Департамент инвестиционной политики и государственной поддержки предпринимательства Тюменской области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</w:tcPr>
          <w:p w:rsidR="00CC09A5" w:rsidRDefault="00CC09A5">
            <w:pPr>
              <w:pStyle w:val="ConsPlusNormal"/>
            </w:pPr>
            <w:r>
              <w:t>Наименование и количество проведенных мероприятий</w:t>
            </w:r>
          </w:p>
        </w:tc>
      </w:tr>
    </w:tbl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jc w:val="both"/>
      </w:pPr>
    </w:p>
    <w:p w:rsidR="00CC09A5" w:rsidRDefault="00CC09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37A4" w:rsidRDefault="000D37A4">
      <w:bookmarkStart w:id="1" w:name="_GoBack"/>
      <w:bookmarkEnd w:id="1"/>
    </w:p>
    <w:sectPr w:rsidR="000D37A4" w:rsidSect="00D65BC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A5"/>
    <w:rsid w:val="000D37A4"/>
    <w:rsid w:val="00C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0ACEA26630312257E13E3F4889F42303A7988A160DEDAC29FCA986F1B3EEB9233C5AA2B5C7EC4FDFE283529E26587C69650864AE5C7CEFA0F55D6465WEJ" TargetMode="External"/><Relationship Id="rId13" Type="http://schemas.openxmlformats.org/officeDocument/2006/relationships/hyperlink" Target="consultantplus://offline/ref=E30ACEA26630312257E120325EE5AA2C06A4C3871409E6F273AEAFD1AEE3E8EC637C5CFFF688B51F9BB78D5099330D2C333205646AW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0ACEA26630312257E120325EE5AA2C06A5C48E1E03E6F273AEAFD1AEE3E8EC717C04FBF486FF4FDEFC82529E62WCJ" TargetMode="External"/><Relationship Id="rId12" Type="http://schemas.openxmlformats.org/officeDocument/2006/relationships/hyperlink" Target="consultantplus://offline/ref=E30ACEA26630312257E120325EE5AA2C06A4C3871409E6F273AEAFD1AEE3E8EC637C5CFFF688B51F9BB78D5099330D2C333205646AW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0ACEA26630312257E120325EE5AA2C06A5C48E1E03E6F273AEAFD1AEE3E8EC717C04FBF486FF4FDEFC82529E62WCJ" TargetMode="External"/><Relationship Id="rId11" Type="http://schemas.openxmlformats.org/officeDocument/2006/relationships/hyperlink" Target="consultantplus://offline/ref=E30ACEA26630312257E13E3F4889F42303A7988A160FE9A62AF3A986F1B3EEB9233C5AA2B5C7EC4FDFE280539A26587C69650864AE5C7CEFA0F55D6465W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0ACEA26630312257E13E3F4889F42303A7988A160FE9A62AF3A986F1B3EEB9233C5AA2A7C7B443DDE79E539D330E2D2F63W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0ACEA26630312257E120325EE5AA2C06A4C3871409E6F273AEAFD1AEE3E8EC637C5CF4FE88B51F9BB78D5099330D2C333205646AW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8666</Words>
  <Characters>49400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Булашова Наталия Викторовна</cp:lastModifiedBy>
  <cp:revision>1</cp:revision>
  <dcterms:created xsi:type="dcterms:W3CDTF">2021-11-25T09:22:00Z</dcterms:created>
  <dcterms:modified xsi:type="dcterms:W3CDTF">2021-11-25T09:23:00Z</dcterms:modified>
</cp:coreProperties>
</file>